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32" w:rsidRDefault="007A5B6A">
      <w:pPr>
        <w:rPr>
          <w:sz w:val="24"/>
          <w:szCs w:val="24"/>
        </w:rPr>
      </w:pPr>
      <w:r>
        <w:rPr>
          <w:sz w:val="24"/>
          <w:szCs w:val="24"/>
        </w:rPr>
        <w:t>Praktické dovednosti – 4. týden distančního vzdělávání</w:t>
      </w:r>
    </w:p>
    <w:p w:rsidR="007A5B6A" w:rsidRDefault="007A5B6A">
      <w:pPr>
        <w:rPr>
          <w:sz w:val="24"/>
          <w:szCs w:val="24"/>
        </w:rPr>
      </w:pPr>
      <w:r>
        <w:rPr>
          <w:sz w:val="24"/>
          <w:szCs w:val="24"/>
        </w:rPr>
        <w:t>VELIKONOČNÍ TRPASLÍK - TRAVŇÁK</w:t>
      </w:r>
    </w:p>
    <w:p w:rsidR="007A5B6A" w:rsidRDefault="007A5B6A">
      <w:pPr>
        <w:rPr>
          <w:sz w:val="24"/>
          <w:szCs w:val="24"/>
        </w:rPr>
      </w:pPr>
    </w:p>
    <w:p w:rsidR="007A5B6A" w:rsidRDefault="007A5B6A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010CFC9" wp14:editId="3000281D">
            <wp:simplePos x="0" y="0"/>
            <wp:positionH relativeFrom="column">
              <wp:posOffset>2986405</wp:posOffset>
            </wp:positionH>
            <wp:positionV relativeFrom="paragraph">
              <wp:posOffset>342265</wp:posOffset>
            </wp:positionV>
            <wp:extent cx="2430780" cy="2430780"/>
            <wp:effectExtent l="0" t="0" r="7620" b="7620"/>
            <wp:wrapNone/>
            <wp:docPr id="2" name="obrázek 3" descr="https://i.pinimg.com/564x/52/30/03/5230034ae44d2545fe3da23970ca8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52/30/03/5230034ae44d2545fe3da23970ca8e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7C088E73" wp14:editId="6F4DDBB8">
            <wp:extent cx="2438400" cy="3383280"/>
            <wp:effectExtent l="0" t="0" r="0" b="7620"/>
            <wp:docPr id="4" name="obrázek 7" descr="https://i.pinimg.com/564x/21/78/5d/21785d36cd6d098ae61a0be32885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21/78/5d/21785d36cd6d098ae61a0be328854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3" t="3213" r="46600" b="52209"/>
                    <a:stretch/>
                  </pic:blipFill>
                  <pic:spPr bwMode="auto">
                    <a:xfrm>
                      <a:off x="0" y="0"/>
                      <a:ext cx="24384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B6A" w:rsidRPr="007A5B6A" w:rsidRDefault="007A5B6A" w:rsidP="007A5B6A">
      <w:pPr>
        <w:rPr>
          <w:sz w:val="24"/>
          <w:szCs w:val="24"/>
        </w:rPr>
      </w:pPr>
    </w:p>
    <w:p w:rsidR="007A5B6A" w:rsidRDefault="007A5B6A" w:rsidP="007A5B6A">
      <w:pPr>
        <w:rPr>
          <w:sz w:val="24"/>
          <w:szCs w:val="24"/>
        </w:rPr>
      </w:pPr>
    </w:p>
    <w:p w:rsidR="007A5B6A" w:rsidRDefault="008F4DFC" w:rsidP="007A5B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Odstřihněte</w:t>
      </w:r>
      <w:r w:rsidR="00670825">
        <w:rPr>
          <w:sz w:val="24"/>
          <w:szCs w:val="24"/>
        </w:rPr>
        <w:t xml:space="preserve"> </w:t>
      </w:r>
      <w:r w:rsidR="007A5B6A">
        <w:rPr>
          <w:sz w:val="24"/>
          <w:szCs w:val="24"/>
        </w:rPr>
        <w:t xml:space="preserve"> PET </w:t>
      </w:r>
      <w:r w:rsidR="00670825">
        <w:rPr>
          <w:sz w:val="24"/>
          <w:szCs w:val="24"/>
        </w:rPr>
        <w:t xml:space="preserve"> </w:t>
      </w:r>
      <w:r>
        <w:rPr>
          <w:sz w:val="24"/>
          <w:szCs w:val="24"/>
        </w:rPr>
        <w:t>láhev,</w:t>
      </w:r>
      <w:r w:rsidR="007A5B6A">
        <w:rPr>
          <w:sz w:val="24"/>
          <w:szCs w:val="24"/>
        </w:rPr>
        <w:t xml:space="preserve"> vložte hlínu a travní semínka</w:t>
      </w:r>
      <w:r>
        <w:rPr>
          <w:sz w:val="24"/>
          <w:szCs w:val="24"/>
        </w:rPr>
        <w:t xml:space="preserve"> (</w:t>
      </w:r>
      <w:bookmarkStart w:id="0" w:name="_GoBack"/>
      <w:bookmarkEnd w:id="0"/>
      <w:r>
        <w:rPr>
          <w:sz w:val="24"/>
          <w:szCs w:val="24"/>
        </w:rPr>
        <w:t>pšenici, řeřichu)</w:t>
      </w:r>
      <w:r w:rsidR="007A5B6A">
        <w:rPr>
          <w:sz w:val="24"/>
          <w:szCs w:val="24"/>
        </w:rPr>
        <w:t>. PET láhev poté nazdobte ušima, očima, nosem a pusou</w:t>
      </w:r>
      <w:r>
        <w:rPr>
          <w:sz w:val="24"/>
          <w:szCs w:val="24"/>
        </w:rPr>
        <w:t>. Nezapomeňte každý den zalé</w:t>
      </w:r>
      <w:r w:rsidR="00670825">
        <w:rPr>
          <w:sz w:val="24"/>
          <w:szCs w:val="24"/>
        </w:rPr>
        <w:t>vat a pozorovat, kdy trpaslíkovi začnou růst vlásky.</w:t>
      </w:r>
    </w:p>
    <w:p w:rsidR="00670825" w:rsidRDefault="008F4DFC" w:rsidP="007A5B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Hlínu a travní semínko (pšenici, řeřichu) </w:t>
      </w:r>
      <w:r w:rsidR="00670825">
        <w:rPr>
          <w:sz w:val="24"/>
          <w:szCs w:val="24"/>
        </w:rPr>
        <w:t>vložte do staré punčochy. Společně s dospělým vytvarujte a zavažte nos i ouška. Vyrobte oči a pusu (dle vlastní fantazie). Trpaslíka vložte na talířek nebo misku, kterou pečlivě zalévejte. Pak už jen čekejte, až trpaslíkovi porostou vlásky.</w:t>
      </w:r>
    </w:p>
    <w:p w:rsidR="008F4DFC" w:rsidRPr="007A5B6A" w:rsidRDefault="008F4DFC" w:rsidP="007A5B6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tácek nasypte hlínu, semínka – vyrobte minizahrádku pro trpaslíky. </w:t>
      </w:r>
    </w:p>
    <w:sectPr w:rsidR="008F4DFC" w:rsidRPr="007A5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10" w:rsidRDefault="00775810" w:rsidP="008F4DFC">
      <w:pPr>
        <w:spacing w:after="0" w:line="240" w:lineRule="auto"/>
      </w:pPr>
      <w:r>
        <w:separator/>
      </w:r>
    </w:p>
  </w:endnote>
  <w:endnote w:type="continuationSeparator" w:id="0">
    <w:p w:rsidR="00775810" w:rsidRDefault="00775810" w:rsidP="008F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FC" w:rsidRDefault="008F4D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FC" w:rsidRDefault="008F4D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FC" w:rsidRDefault="008F4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10" w:rsidRDefault="00775810" w:rsidP="008F4DFC">
      <w:pPr>
        <w:spacing w:after="0" w:line="240" w:lineRule="auto"/>
      </w:pPr>
      <w:r>
        <w:separator/>
      </w:r>
    </w:p>
  </w:footnote>
  <w:footnote w:type="continuationSeparator" w:id="0">
    <w:p w:rsidR="00775810" w:rsidRDefault="00775810" w:rsidP="008F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FC" w:rsidRDefault="008F4DF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344391" o:spid="_x0000_s2050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FC" w:rsidRDefault="008F4DF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344392" o:spid="_x0000_s2051" type="#_x0000_t136" style="position:absolute;margin-left:0;margin-top:0;width:502.5pt;height:13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FC" w:rsidRDefault="008F4DF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344390" o:spid="_x0000_s2049" type="#_x0000_t136" style="position:absolute;margin-left:0;margin-top:0;width:502.5pt;height:13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Š Arbeso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67E64"/>
    <w:multiLevelType w:val="hybridMultilevel"/>
    <w:tmpl w:val="3EDE3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6A"/>
    <w:rsid w:val="00670825"/>
    <w:rsid w:val="00775810"/>
    <w:rsid w:val="007A5B6A"/>
    <w:rsid w:val="008F4DFC"/>
    <w:rsid w:val="00A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2ABB67"/>
  <w15:chartTrackingRefBased/>
  <w15:docId w15:val="{6026CF3A-ECDB-410C-91B3-2D8386F0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DFC"/>
  </w:style>
  <w:style w:type="paragraph" w:styleId="Zpat">
    <w:name w:val="footer"/>
    <w:basedOn w:val="Normln"/>
    <w:link w:val="ZpatChar"/>
    <w:uiPriority w:val="99"/>
    <w:unhideWhenUsed/>
    <w:rsid w:val="008F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</cp:lastModifiedBy>
  <cp:revision>3</cp:revision>
  <dcterms:created xsi:type="dcterms:W3CDTF">2021-03-21T19:17:00Z</dcterms:created>
  <dcterms:modified xsi:type="dcterms:W3CDTF">2021-03-22T09:38:00Z</dcterms:modified>
</cp:coreProperties>
</file>